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elh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2859A7" w:rsidRDefault="00957753">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2859A7" w:rsidRDefault="00957753">
            <w:pPr>
              <w:jc w:val="right"/>
              <w:rPr>
                <w:rFonts w:cs="Calibri"/>
              </w:rPr>
            </w:pPr>
            <w:r>
              <w:rPr>
                <w:rFonts w:cs="Calibri"/>
                <w:noProof/>
                <w:lang w:eastAsia="en-GB"/>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2859A7" w:rsidRDefault="001D6B76">
            <w:pPr>
              <w:rPr>
                <w:rFonts w:cs="Calibri"/>
                <w:sz w:val="4"/>
              </w:rPr>
            </w:pPr>
          </w:p>
        </w:tc>
        <w:tc>
          <w:tcPr>
            <w:tcW w:w="2561" w:type="dxa"/>
            <w:tcBorders>
              <w:top w:val="nil"/>
              <w:left w:val="nil"/>
              <w:bottom w:val="single" w:sz="12" w:space="0" w:color="FF0000"/>
              <w:right w:val="nil"/>
            </w:tcBorders>
          </w:tcPr>
          <w:p w14:paraId="3511E3A9" w14:textId="77777777" w:rsidR="002859A7" w:rsidRDefault="001D6B76">
            <w:pPr>
              <w:rPr>
                <w:rFonts w:cs="Calibri"/>
                <w:sz w:val="10"/>
              </w:rPr>
            </w:pPr>
          </w:p>
        </w:tc>
      </w:tr>
    </w:tbl>
    <w:p w14:paraId="5BC38BD1" w14:textId="77777777" w:rsidR="002859A7" w:rsidRDefault="001D6B76">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CD7681" w:rsidRPr="001F4F14" w:rsidRDefault="00957753">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shd w:val="clear" w:color="auto" w:fill="auto"/>
          </w:tcPr>
          <w:p w14:paraId="26842B12" w14:textId="5A3C04F7" w:rsidR="00CD7681" w:rsidRPr="00C73BB6" w:rsidRDefault="002862A9" w:rsidP="002862A9">
            <w:pPr>
              <w:rPr>
                <w:rFonts w:ascii="Tahoma" w:eastAsia="Cambria" w:hAnsi="Tahoma" w:cs="Tahoma"/>
                <w:sz w:val="16"/>
                <w:szCs w:val="16"/>
              </w:rPr>
            </w:pPr>
            <w:r w:rsidRPr="002862A9">
              <w:rPr>
                <w:rFonts w:ascii="Tahoma" w:eastAsia="Cambria" w:hAnsi="Tahoma" w:cs="Tahoma"/>
                <w:sz w:val="16"/>
                <w:szCs w:val="16"/>
              </w:rPr>
              <w:t>Springer Nature Singapore Pte Ltd.</w:t>
            </w:r>
          </w:p>
        </w:tc>
        <w:tc>
          <w:tcPr>
            <w:tcW w:w="1235" w:type="pct"/>
            <w:shd w:val="clear" w:color="auto" w:fill="auto"/>
          </w:tcPr>
          <w:p w14:paraId="377528FB" w14:textId="22694761" w:rsidR="00CD7681" w:rsidRPr="00C73BB6" w:rsidRDefault="00957753">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CD7681" w:rsidRPr="001F4F14" w:rsidRDefault="001D6B76">
            <w:pPr>
              <w:rPr>
                <w:rFonts w:ascii="Tahoma" w:eastAsia="Cambria" w:hAnsi="Tahoma" w:cs="Tahoma"/>
                <w:sz w:val="16"/>
                <w:szCs w:val="16"/>
              </w:rPr>
            </w:pPr>
          </w:p>
        </w:tc>
        <w:tc>
          <w:tcPr>
            <w:tcW w:w="2394" w:type="pct"/>
            <w:shd w:val="clear" w:color="auto" w:fill="auto"/>
          </w:tcPr>
          <w:p w14:paraId="583F5DB0" w14:textId="77777777" w:rsidR="00CD7681" w:rsidRPr="00C73BB6" w:rsidRDefault="001D6B76">
            <w:pPr>
              <w:rPr>
                <w:rFonts w:ascii="Tahoma" w:eastAsia="Cambria" w:hAnsi="Tahoma" w:cs="Tahoma"/>
                <w:sz w:val="16"/>
                <w:szCs w:val="16"/>
              </w:rPr>
            </w:pPr>
          </w:p>
        </w:tc>
        <w:tc>
          <w:tcPr>
            <w:tcW w:w="1235" w:type="pct"/>
            <w:shd w:val="clear" w:color="auto" w:fill="auto"/>
          </w:tcPr>
          <w:p w14:paraId="11FA0507" w14:textId="77777777" w:rsidR="00CD7681" w:rsidRPr="00C73BB6" w:rsidRDefault="001D6B76">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2859A7" w:rsidRPr="001F4F14" w:rsidRDefault="00957753">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EndPr/>
          <w:sdtContent>
            <w:tc>
              <w:tcPr>
                <w:tcW w:w="2394" w:type="pct"/>
                <w:shd w:val="clear" w:color="auto" w:fill="auto"/>
              </w:tcPr>
              <w:p w14:paraId="13AC2B3E" w14:textId="358965EF" w:rsidR="002859A7" w:rsidRPr="00C73BB6" w:rsidRDefault="0023517F">
                <w:pPr>
                  <w:rPr>
                    <w:rFonts w:ascii="Tahoma" w:eastAsia="Cambria" w:hAnsi="Tahoma" w:cs="Tahoma"/>
                    <w:sz w:val="16"/>
                    <w:szCs w:val="16"/>
                  </w:rPr>
                </w:pPr>
                <w:r w:rsidRPr="0023517F">
                  <w:rPr>
                    <w:rFonts w:ascii="Tahoma" w:eastAsia="Cambria" w:hAnsi="Tahoma" w:cs="Tahoma"/>
                    <w:sz w:val="16"/>
                    <w:szCs w:val="16"/>
                  </w:rPr>
                  <w:t>Advances in Tourism, Technology and Systems</w:t>
                </w:r>
                <w:r>
                  <w:rPr>
                    <w:rFonts w:ascii="Tahoma" w:eastAsia="Cambria" w:hAnsi="Tahoma" w:cs="Tahoma"/>
                    <w:sz w:val="16"/>
                    <w:szCs w:val="16"/>
                  </w:rPr>
                  <w:t xml:space="preserve">: </w:t>
                </w:r>
                <w:r w:rsidRPr="0023517F">
                  <w:rPr>
                    <w:rFonts w:ascii="Tahoma" w:eastAsia="Cambria" w:hAnsi="Tahoma" w:cs="Tahoma"/>
                    <w:sz w:val="16"/>
                    <w:szCs w:val="16"/>
                  </w:rPr>
                  <w:t>Selected Papers from ICOTTS 202</w:t>
                </w:r>
                <w:r w:rsidR="00345FD2">
                  <w:rPr>
                    <w:rFonts w:ascii="Tahoma" w:eastAsia="Cambria" w:hAnsi="Tahoma" w:cs="Tahoma"/>
                    <w:sz w:val="16"/>
                    <w:szCs w:val="16"/>
                  </w:rPr>
                  <w:t>6</w:t>
                </w:r>
                <w:r w:rsidRPr="0023517F">
                  <w:rPr>
                    <w:rFonts w:ascii="Tahoma" w:eastAsia="Cambria" w:hAnsi="Tahoma" w:cs="Tahoma"/>
                    <w:sz w:val="16"/>
                    <w:szCs w:val="16"/>
                  </w:rPr>
                  <w:t>, Volume 1</w:t>
                </w:r>
              </w:p>
            </w:tc>
          </w:sdtContent>
        </w:sdt>
        <w:tc>
          <w:tcPr>
            <w:tcW w:w="1235" w:type="pct"/>
            <w:shd w:val="clear" w:color="auto" w:fill="auto"/>
          </w:tcPr>
          <w:p w14:paraId="4F0393DB" w14:textId="77777777" w:rsidR="002859A7" w:rsidRPr="00C73BB6" w:rsidRDefault="00957753">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2859A7" w:rsidRPr="00C73BB6" w:rsidRDefault="001D6B76">
            <w:pPr>
              <w:rPr>
                <w:rFonts w:ascii="Tahoma" w:eastAsia="Cambria" w:hAnsi="Tahoma" w:cs="Tahoma"/>
                <w:sz w:val="16"/>
                <w:szCs w:val="16"/>
              </w:rPr>
            </w:pPr>
          </w:p>
        </w:tc>
        <w:tc>
          <w:tcPr>
            <w:tcW w:w="2394" w:type="pct"/>
            <w:shd w:val="clear" w:color="auto" w:fill="auto"/>
          </w:tcPr>
          <w:p w14:paraId="088913DE" w14:textId="77777777" w:rsidR="002859A7" w:rsidRPr="00C73BB6" w:rsidRDefault="001D6B76">
            <w:pPr>
              <w:rPr>
                <w:rFonts w:ascii="Tahoma" w:eastAsia="Cambria" w:hAnsi="Tahoma" w:cs="Tahoma"/>
                <w:sz w:val="16"/>
                <w:szCs w:val="16"/>
              </w:rPr>
            </w:pPr>
          </w:p>
        </w:tc>
        <w:tc>
          <w:tcPr>
            <w:tcW w:w="1235" w:type="pct"/>
            <w:shd w:val="clear" w:color="auto" w:fill="auto"/>
          </w:tcPr>
          <w:p w14:paraId="0DCBD8AF" w14:textId="77777777" w:rsidR="002859A7" w:rsidRPr="00C73BB6" w:rsidRDefault="001D6B76">
            <w:pPr>
              <w:rPr>
                <w:rFonts w:ascii="Tahoma" w:eastAsia="Cambria" w:hAnsi="Tahoma" w:cs="Tahoma"/>
                <w:sz w:val="16"/>
                <w:szCs w:val="16"/>
              </w:rPr>
            </w:pPr>
          </w:p>
        </w:tc>
      </w:tr>
      <w:tr w:rsidR="002859A7" w:rsidRPr="00345FD2" w14:paraId="505A8BAD" w14:textId="77777777">
        <w:tc>
          <w:tcPr>
            <w:tcW w:w="1371" w:type="pct"/>
            <w:shd w:val="clear" w:color="auto" w:fill="auto"/>
            <w:vAlign w:val="center"/>
          </w:tcPr>
          <w:p w14:paraId="3BD9CA67" w14:textId="77777777" w:rsidR="002859A7" w:rsidRPr="00C73BB6" w:rsidRDefault="00957753">
            <w:pPr>
              <w:rPr>
                <w:rFonts w:ascii="Tahoma" w:eastAsia="Cambria" w:hAnsi="Tahoma" w:cs="Tahoma"/>
                <w:sz w:val="16"/>
                <w:szCs w:val="16"/>
              </w:rPr>
            </w:pPr>
            <w:r w:rsidRPr="00C73BB6">
              <w:rPr>
                <w:rFonts w:ascii="Tahoma" w:hAnsi="Tahoma" w:cs="Tahoma"/>
                <w:sz w:val="16"/>
                <w:szCs w:val="16"/>
              </w:rPr>
              <w:t>Volume Editor(s) Name(s):</w:t>
            </w:r>
          </w:p>
        </w:tc>
        <w:bookmarkStart w:id="0" w:name="_Hlk132693843" w:displacedByCustomXml="next"/>
        <w:bookmarkStart w:id="1" w:name="_Hlk239802863" w:displacedByCustomXml="next"/>
        <w:sdt>
          <w:sdtPr>
            <w:rPr>
              <w:rFonts w:ascii="Tahoma" w:eastAsia="Cambria" w:hAnsi="Tahoma" w:cs="Tahoma"/>
              <w:sz w:val="16"/>
              <w:szCs w:val="16"/>
            </w:rPr>
            <w:alias w:val="Volume Editor Name"/>
            <w:tag w:val="Volume Editor Name"/>
            <w:id w:val="361095427"/>
            <w:placeholder>
              <w:docPart w:val="D396DE6BAAE04F078FD6EECA6106629A"/>
            </w:placeholder>
          </w:sdtPr>
          <w:sdtEndPr/>
          <w:sdtContent>
            <w:bookmarkEnd w:id="0" w:displacedByCustomXml="prev"/>
            <w:tc>
              <w:tcPr>
                <w:tcW w:w="2394" w:type="pct"/>
                <w:shd w:val="clear" w:color="auto" w:fill="auto"/>
              </w:tcPr>
              <w:p w14:paraId="2D36A5CA" w14:textId="4272BEC1" w:rsidR="002859A7" w:rsidRPr="00627250" w:rsidRDefault="00895496">
                <w:pPr>
                  <w:rPr>
                    <w:rFonts w:ascii="Tahoma" w:eastAsia="Cambria" w:hAnsi="Tahoma" w:cs="Tahoma"/>
                    <w:sz w:val="16"/>
                    <w:szCs w:val="16"/>
                    <w:lang w:val="pt-PT"/>
                  </w:rPr>
                </w:pPr>
                <w:r w:rsidRPr="00895496">
                  <w:rPr>
                    <w:rFonts w:ascii="Tahoma" w:eastAsia="Cambria" w:hAnsi="Tahoma" w:cs="Tahoma"/>
                    <w:sz w:val="16"/>
                    <w:szCs w:val="16"/>
                    <w:lang w:val="pt-PT"/>
                  </w:rPr>
                  <w:t xml:space="preserve">João Vidal Carvalho, António Abreu, Manuel Silva, </w:t>
                </w:r>
                <w:proofErr w:type="spellStart"/>
                <w:r w:rsidRPr="00895496">
                  <w:rPr>
                    <w:rFonts w:ascii="Tahoma" w:eastAsia="Cambria" w:hAnsi="Tahoma" w:cs="Tahoma"/>
                    <w:sz w:val="16"/>
                    <w:szCs w:val="16"/>
                    <w:lang w:val="pt-PT"/>
                  </w:rPr>
                  <w:t>Ángela</w:t>
                </w:r>
                <w:proofErr w:type="spellEnd"/>
                <w:r w:rsidRPr="00895496">
                  <w:rPr>
                    <w:rFonts w:ascii="Tahoma" w:eastAsia="Cambria" w:hAnsi="Tahoma" w:cs="Tahoma"/>
                    <w:sz w:val="16"/>
                    <w:szCs w:val="16"/>
                    <w:lang w:val="pt-PT"/>
                  </w:rPr>
                  <w:t xml:space="preserve"> </w:t>
                </w:r>
                <w:proofErr w:type="spellStart"/>
                <w:r w:rsidRPr="00895496">
                  <w:rPr>
                    <w:rFonts w:ascii="Tahoma" w:eastAsia="Cambria" w:hAnsi="Tahoma" w:cs="Tahoma"/>
                    <w:sz w:val="16"/>
                    <w:szCs w:val="16"/>
                    <w:lang w:val="pt-PT"/>
                  </w:rPr>
                  <w:t>Montoya</w:t>
                </w:r>
                <w:proofErr w:type="spellEnd"/>
                <w:r w:rsidRPr="00895496">
                  <w:rPr>
                    <w:rFonts w:ascii="Tahoma" w:eastAsia="Cambria" w:hAnsi="Tahoma" w:cs="Tahoma"/>
                    <w:sz w:val="16"/>
                    <w:szCs w:val="16"/>
                    <w:lang w:val="pt-PT"/>
                  </w:rPr>
                  <w:t xml:space="preserve"> Hernández, Eusébio Costa</w:t>
                </w:r>
              </w:p>
            </w:tc>
          </w:sdtContent>
        </w:sdt>
        <w:bookmarkEnd w:id="1" w:displacedByCustomXml="prev"/>
        <w:tc>
          <w:tcPr>
            <w:tcW w:w="1235" w:type="pct"/>
            <w:shd w:val="clear" w:color="auto" w:fill="auto"/>
          </w:tcPr>
          <w:p w14:paraId="2482FE17" w14:textId="77777777" w:rsidR="002859A7" w:rsidRPr="00627250" w:rsidRDefault="001D6B76">
            <w:pPr>
              <w:rPr>
                <w:rFonts w:ascii="Tahoma" w:eastAsia="Cambria" w:hAnsi="Tahoma" w:cs="Tahoma"/>
                <w:sz w:val="16"/>
                <w:szCs w:val="16"/>
                <w:lang w:val="pt-PT"/>
              </w:rPr>
            </w:pPr>
          </w:p>
        </w:tc>
      </w:tr>
      <w:tr w:rsidR="002859A7" w:rsidRPr="00345FD2" w14:paraId="79AE966A" w14:textId="77777777">
        <w:tc>
          <w:tcPr>
            <w:tcW w:w="1371" w:type="pct"/>
            <w:shd w:val="clear" w:color="auto" w:fill="auto"/>
          </w:tcPr>
          <w:p w14:paraId="3CAD4516" w14:textId="77777777" w:rsidR="002859A7" w:rsidRPr="00627250" w:rsidRDefault="001D6B76">
            <w:pPr>
              <w:rPr>
                <w:rFonts w:ascii="Tahoma" w:eastAsia="Cambria" w:hAnsi="Tahoma" w:cs="Tahoma"/>
                <w:sz w:val="16"/>
                <w:szCs w:val="16"/>
                <w:lang w:val="pt-PT"/>
              </w:rPr>
            </w:pPr>
          </w:p>
        </w:tc>
        <w:tc>
          <w:tcPr>
            <w:tcW w:w="2394" w:type="pct"/>
            <w:shd w:val="clear" w:color="auto" w:fill="auto"/>
          </w:tcPr>
          <w:p w14:paraId="5E4043A4" w14:textId="77777777" w:rsidR="002859A7" w:rsidRPr="00627250" w:rsidRDefault="001D6B76">
            <w:pPr>
              <w:rPr>
                <w:rFonts w:ascii="Tahoma" w:eastAsia="Cambria" w:hAnsi="Tahoma" w:cs="Tahoma"/>
                <w:sz w:val="16"/>
                <w:szCs w:val="16"/>
                <w:lang w:val="pt-PT"/>
              </w:rPr>
            </w:pPr>
          </w:p>
        </w:tc>
        <w:tc>
          <w:tcPr>
            <w:tcW w:w="1235" w:type="pct"/>
            <w:shd w:val="clear" w:color="auto" w:fill="auto"/>
          </w:tcPr>
          <w:p w14:paraId="626FE4EF" w14:textId="77777777" w:rsidR="002859A7" w:rsidRPr="00627250" w:rsidRDefault="001D6B76">
            <w:pPr>
              <w:rPr>
                <w:rFonts w:ascii="Tahoma" w:eastAsia="Cambria" w:hAnsi="Tahoma" w:cs="Tahoma"/>
                <w:sz w:val="16"/>
                <w:szCs w:val="16"/>
                <w:lang w:val="pt-PT"/>
              </w:rPr>
            </w:pPr>
          </w:p>
        </w:tc>
      </w:tr>
      <w:tr w:rsidR="002859A7" w:rsidRPr="00C73BB6" w14:paraId="6A713759" w14:textId="77777777">
        <w:tc>
          <w:tcPr>
            <w:tcW w:w="1371" w:type="pct"/>
            <w:shd w:val="clear" w:color="auto" w:fill="auto"/>
          </w:tcPr>
          <w:p w14:paraId="39CD486F" w14:textId="1B1AB46C" w:rsidR="002859A7" w:rsidRPr="00C73BB6" w:rsidRDefault="00957753">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EndPr/>
          <w:sdtContent>
            <w:tc>
              <w:tcPr>
                <w:tcW w:w="2394" w:type="pct"/>
                <w:shd w:val="clear" w:color="auto" w:fill="auto"/>
              </w:tcPr>
              <w:p w14:paraId="1360A1C5" w14:textId="77777777" w:rsidR="002859A7" w:rsidRPr="00895496" w:rsidRDefault="002843B4">
                <w:pPr>
                  <w:rPr>
                    <w:rFonts w:ascii="Tahoma" w:eastAsia="Cambria" w:hAnsi="Tahoma" w:cs="Tahoma"/>
                    <w:sz w:val="16"/>
                    <w:szCs w:val="16"/>
                    <w:lang w:val="pt-PT"/>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2859A7" w:rsidRPr="00C73BB6" w:rsidRDefault="00957753">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2859A7" w:rsidRPr="00C73BB6" w:rsidRDefault="001D6B76">
            <w:pPr>
              <w:rPr>
                <w:rFonts w:ascii="Tahoma" w:eastAsia="Cambria" w:hAnsi="Tahoma" w:cs="Tahoma"/>
                <w:sz w:val="16"/>
                <w:szCs w:val="16"/>
              </w:rPr>
            </w:pPr>
          </w:p>
        </w:tc>
        <w:tc>
          <w:tcPr>
            <w:tcW w:w="2394" w:type="pct"/>
            <w:shd w:val="clear" w:color="auto" w:fill="auto"/>
          </w:tcPr>
          <w:p w14:paraId="0A6F2F0E" w14:textId="77777777" w:rsidR="002859A7" w:rsidRPr="0051447B" w:rsidRDefault="001D6B76">
            <w:pPr>
              <w:rPr>
                <w:rFonts w:ascii="Tahoma" w:eastAsia="Cambria" w:hAnsi="Tahoma" w:cs="Tahoma"/>
                <w:sz w:val="16"/>
                <w:szCs w:val="16"/>
              </w:rPr>
            </w:pPr>
          </w:p>
        </w:tc>
        <w:tc>
          <w:tcPr>
            <w:tcW w:w="1235" w:type="pct"/>
            <w:shd w:val="clear" w:color="auto" w:fill="auto"/>
          </w:tcPr>
          <w:p w14:paraId="666CD4C5" w14:textId="77777777" w:rsidR="002859A7" w:rsidRPr="00C73BB6" w:rsidRDefault="001D6B76">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CD7681" w:rsidRPr="00C73BB6" w:rsidRDefault="00957753"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5E03761D" w14:textId="4D13B8B8" w:rsidR="00CD7681" w:rsidRPr="0051447B" w:rsidRDefault="00957753" w:rsidP="00CD7681">
            <w:pPr>
              <w:rPr>
                <w:rFonts w:ascii="Tahoma" w:eastAsia="Cambria" w:hAnsi="Tahoma" w:cs="Tahoma"/>
                <w:sz w:val="16"/>
                <w:szCs w:val="16"/>
              </w:rPr>
            </w:pPr>
            <w:r w:rsidRPr="0051447B">
              <w:rPr>
                <w:rFonts w:ascii="Tahoma" w:hAnsi="Tahoma" w:cs="Tahoma"/>
                <w:sz w:val="16"/>
                <w:szCs w:val="16"/>
              </w:rPr>
              <w:t xml:space="preserve">A Springer book series </w:t>
            </w:r>
            <w:sdt>
              <w:sdtPr>
                <w:rPr>
                  <w:rFonts w:ascii="Tahoma" w:eastAsia="Cambria" w:hAnsi="Tahoma" w:cs="Tahoma"/>
                  <w:sz w:val="16"/>
                  <w:szCs w:val="16"/>
                </w:rPr>
                <w:alias w:val="Series"/>
                <w:tag w:val="Series"/>
                <w:id w:val="189277873"/>
                <w:placeholder>
                  <w:docPart w:val="22A007FA09B0416FAE2AB143EF3D80A9"/>
                </w:placeholder>
              </w:sdtPr>
              <w:sdtEndPr/>
              <w:sdtContent>
                <w:r w:rsidR="00163CA3" w:rsidRPr="00163CA3">
                  <w:rPr>
                    <w:rFonts w:ascii="Tahoma" w:eastAsia="Cambria" w:hAnsi="Tahoma" w:cs="Tahoma"/>
                    <w:sz w:val="16"/>
                    <w:szCs w:val="16"/>
                  </w:rPr>
                  <w:t>Smart Innovation, Systems and Technologies</w:t>
                </w:r>
              </w:sdtContent>
            </w:sdt>
          </w:p>
        </w:tc>
        <w:tc>
          <w:tcPr>
            <w:tcW w:w="1235" w:type="pct"/>
            <w:shd w:val="clear" w:color="auto" w:fill="auto"/>
            <w:vAlign w:val="center"/>
          </w:tcPr>
          <w:p w14:paraId="45D72F3F" w14:textId="77777777" w:rsidR="00CD7681" w:rsidRPr="00C73BB6" w:rsidRDefault="001D6B76"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CD7681" w:rsidRPr="00C73BB6" w:rsidRDefault="001D6B76" w:rsidP="00CD7681">
            <w:pPr>
              <w:rPr>
                <w:rFonts w:ascii="Tahoma" w:eastAsia="Cambria" w:hAnsi="Tahoma" w:cs="Tahoma"/>
                <w:sz w:val="16"/>
                <w:szCs w:val="16"/>
              </w:rPr>
            </w:pPr>
          </w:p>
        </w:tc>
        <w:tc>
          <w:tcPr>
            <w:tcW w:w="2394" w:type="pct"/>
            <w:shd w:val="clear" w:color="auto" w:fill="auto"/>
          </w:tcPr>
          <w:p w14:paraId="55B33175" w14:textId="77777777" w:rsidR="00CD7681" w:rsidRPr="00C73BB6" w:rsidRDefault="001D6B76" w:rsidP="00CD7681">
            <w:pPr>
              <w:rPr>
                <w:rFonts w:ascii="Tahoma" w:eastAsia="Cambria" w:hAnsi="Tahoma" w:cs="Tahoma"/>
                <w:sz w:val="16"/>
                <w:szCs w:val="16"/>
              </w:rPr>
            </w:pPr>
          </w:p>
        </w:tc>
        <w:tc>
          <w:tcPr>
            <w:tcW w:w="1235" w:type="pct"/>
            <w:shd w:val="clear" w:color="auto" w:fill="auto"/>
          </w:tcPr>
          <w:p w14:paraId="567D48F8" w14:textId="77777777" w:rsidR="00CD7681" w:rsidRPr="00C73BB6" w:rsidRDefault="001D6B76"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CD7681" w:rsidRPr="00C73BB6" w:rsidRDefault="00957753"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EndPr/>
          <w:sdtContent>
            <w:tc>
              <w:tcPr>
                <w:tcW w:w="2394" w:type="pct"/>
                <w:shd w:val="clear" w:color="auto" w:fill="auto"/>
              </w:tcPr>
              <w:p w14:paraId="0DB8FC4B" w14:textId="77777777" w:rsidR="00CD7681"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CD7681" w:rsidRPr="00C73BB6" w:rsidRDefault="00957753"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CD7681" w:rsidRPr="00C73BB6" w:rsidRDefault="001D6B76" w:rsidP="00CD7681">
            <w:pPr>
              <w:rPr>
                <w:rFonts w:ascii="Tahoma" w:eastAsia="Cambria" w:hAnsi="Tahoma" w:cs="Tahoma"/>
                <w:sz w:val="16"/>
                <w:szCs w:val="16"/>
              </w:rPr>
            </w:pPr>
          </w:p>
        </w:tc>
        <w:tc>
          <w:tcPr>
            <w:tcW w:w="2394" w:type="pct"/>
            <w:shd w:val="clear" w:color="auto" w:fill="auto"/>
          </w:tcPr>
          <w:p w14:paraId="7FAB86A8" w14:textId="77777777" w:rsidR="00CD7681" w:rsidRPr="00C73BB6" w:rsidRDefault="001D6B76" w:rsidP="00CD7681">
            <w:pPr>
              <w:rPr>
                <w:rFonts w:ascii="Tahoma" w:eastAsia="Cambria" w:hAnsi="Tahoma" w:cs="Tahoma"/>
                <w:sz w:val="16"/>
                <w:szCs w:val="16"/>
              </w:rPr>
            </w:pPr>
          </w:p>
        </w:tc>
        <w:tc>
          <w:tcPr>
            <w:tcW w:w="1235" w:type="pct"/>
            <w:shd w:val="clear" w:color="auto" w:fill="auto"/>
          </w:tcPr>
          <w:p w14:paraId="7259DE01" w14:textId="77777777" w:rsidR="00CD7681" w:rsidRPr="00C73BB6" w:rsidRDefault="001D6B76"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CD7681" w:rsidRPr="00B80C8B" w:rsidRDefault="00957753"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CD7681" w:rsidRPr="00C73BB6" w:rsidRDefault="001D6B76" w:rsidP="00CD7681">
            <w:pPr>
              <w:rPr>
                <w:rFonts w:ascii="Tahoma" w:eastAsia="Cambria" w:hAnsi="Tahoma" w:cs="Tahoma"/>
                <w:sz w:val="16"/>
                <w:szCs w:val="16"/>
              </w:rPr>
            </w:pPr>
          </w:p>
        </w:tc>
        <w:tc>
          <w:tcPr>
            <w:tcW w:w="2394" w:type="pct"/>
            <w:shd w:val="clear" w:color="auto" w:fill="auto"/>
          </w:tcPr>
          <w:p w14:paraId="5EAE612F" w14:textId="77777777" w:rsidR="00CD7681" w:rsidRPr="00C73BB6" w:rsidRDefault="001D6B76" w:rsidP="00CD7681">
            <w:pPr>
              <w:rPr>
                <w:rFonts w:ascii="Tahoma" w:eastAsia="Cambria" w:hAnsi="Tahoma" w:cs="Tahoma"/>
                <w:sz w:val="16"/>
                <w:szCs w:val="16"/>
              </w:rPr>
            </w:pPr>
          </w:p>
        </w:tc>
        <w:tc>
          <w:tcPr>
            <w:tcW w:w="1235" w:type="pct"/>
            <w:shd w:val="clear" w:color="auto" w:fill="auto"/>
          </w:tcPr>
          <w:p w14:paraId="62D31E64" w14:textId="77777777" w:rsidR="00CD7681" w:rsidRPr="00C73BB6" w:rsidRDefault="001D6B76"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CD7681" w:rsidRDefault="00957753"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C10046" w:rsidRPr="00C73BB6" w:rsidRDefault="001D6B76"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EndPr/>
          <w:sdtContent>
            <w:tc>
              <w:tcPr>
                <w:tcW w:w="2394" w:type="pct"/>
                <w:shd w:val="clear" w:color="auto" w:fill="auto"/>
              </w:tcPr>
              <w:p w14:paraId="2C109A78" w14:textId="77777777" w:rsidR="00CD7681"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CD7681" w:rsidRPr="00C73BB6" w:rsidRDefault="001D6B76"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BA0480" w:rsidRPr="00C73BB6" w:rsidRDefault="001D6B76">
            <w:pPr>
              <w:rPr>
                <w:rFonts w:ascii="Tahoma" w:hAnsi="Tahoma" w:cs="Tahoma"/>
                <w:color w:val="FF4500"/>
                <w:sz w:val="16"/>
                <w:szCs w:val="16"/>
              </w:rPr>
            </w:pPr>
          </w:p>
        </w:tc>
        <w:tc>
          <w:tcPr>
            <w:tcW w:w="2394" w:type="pct"/>
            <w:shd w:val="clear" w:color="auto" w:fill="auto"/>
          </w:tcPr>
          <w:p w14:paraId="35FC87BC" w14:textId="77777777" w:rsidR="00BA0480" w:rsidRPr="00C73BB6" w:rsidRDefault="001D6B76">
            <w:pPr>
              <w:rPr>
                <w:rFonts w:ascii="Tahoma" w:hAnsi="Tahoma" w:cs="Tahoma"/>
                <w:sz w:val="16"/>
                <w:szCs w:val="16"/>
              </w:rPr>
            </w:pPr>
          </w:p>
        </w:tc>
        <w:tc>
          <w:tcPr>
            <w:tcW w:w="1235" w:type="pct"/>
            <w:shd w:val="clear" w:color="auto" w:fill="auto"/>
            <w:vAlign w:val="center"/>
          </w:tcPr>
          <w:p w14:paraId="33F001C7" w14:textId="77777777" w:rsidR="00BA0480" w:rsidRPr="00C73BB6" w:rsidRDefault="001D6B76">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BA0480" w:rsidRPr="00C73BB6" w:rsidRDefault="00957753"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5B7680CF" w14:textId="5B122767" w:rsidR="00BA0480" w:rsidRPr="00C73BB6" w:rsidRDefault="001D6B76" w:rsidP="00BA0480">
            <w:pPr>
              <w:rPr>
                <w:rFonts w:ascii="Tahoma" w:hAnsi="Tahoma" w:cs="Tahoma"/>
                <w:sz w:val="16"/>
                <w:szCs w:val="16"/>
              </w:rPr>
            </w:pPr>
            <w:hyperlink r:id="rId10" w:history="1">
              <w:r w:rsidR="00957753" w:rsidRPr="00C73BB6">
                <w:rPr>
                  <w:rStyle w:val="Hiperligao"/>
                  <w:rFonts w:ascii="Tahoma" w:hAnsi="Tahoma" w:cs="Tahoma"/>
                  <w:sz w:val="16"/>
                  <w:szCs w:val="16"/>
                  <w:shd w:val="clear" w:color="auto" w:fill="FFFFFF"/>
                </w:rPr>
                <w:t>https://www.springer.com/gp/authors-editors/conference-proceedings/conference-proceedings-guidelines</w:t>
              </w:r>
            </w:hyperlink>
          </w:p>
        </w:tc>
        <w:tc>
          <w:tcPr>
            <w:tcW w:w="1235" w:type="pct"/>
            <w:shd w:val="clear" w:color="auto" w:fill="auto"/>
          </w:tcPr>
          <w:p w14:paraId="6C385BE4" w14:textId="3AF10E04" w:rsidR="00BA0480" w:rsidRPr="00C73BB6" w:rsidRDefault="00957753"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C10046" w:rsidRDefault="001D6B76">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8157B8"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8157B8"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8157B8"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w:t>
      </w:r>
      <w:r w:rsidRPr="00C73BB6">
        <w:rPr>
          <w:rFonts w:ascii="Tahoma" w:eastAsia="Arial" w:hAnsi="Tahoma" w:cs="Tahoma"/>
          <w:bCs/>
          <w:sz w:val="20"/>
          <w:szCs w:val="20"/>
          <w:lang w:eastAsia="en-GB"/>
        </w:rPr>
        <w:lastRenderedPageBreak/>
        <w:t>this clause (b) is irrevocable.</w:t>
      </w:r>
    </w:p>
    <w:p w14:paraId="0A2399BA" w14:textId="75D75317" w:rsidR="008157B8"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4210B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4210B6"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4210B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w:t>
      </w:r>
      <w:proofErr w:type="gramStart"/>
      <w:r w:rsidRPr="00C73BB6">
        <w:rPr>
          <w:rFonts w:ascii="Tahoma" w:eastAsia="Arial" w:hAnsi="Tahoma" w:cs="Tahoma"/>
          <w:bCs/>
          <w:sz w:val="20"/>
          <w:szCs w:val="20"/>
          <w:lang w:eastAsia="en-GB"/>
        </w:rPr>
        <w:t>https://doi.org/[</w:t>
      </w:r>
      <w:proofErr w:type="gramEnd"/>
      <w:r w:rsidRPr="00C73BB6">
        <w:rPr>
          <w:rFonts w:ascii="Tahoma" w:eastAsia="Arial" w:hAnsi="Tahoma" w:cs="Tahoma"/>
          <w:bCs/>
          <w:sz w:val="20"/>
          <w:szCs w:val="20"/>
          <w:lang w:eastAsia="en-GB"/>
        </w:rPr>
        <w:t>insert DOI]”.</w:t>
      </w:r>
    </w:p>
    <w:p w14:paraId="49071601" w14:textId="50F8B947" w:rsidR="00B6432D" w:rsidRPr="004B171A" w:rsidRDefault="00957753"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sidRPr="004B171A">
        <w:rPr>
          <w:rFonts w:ascii="Tahoma" w:eastAsia="Arial" w:hAnsi="Tahoma" w:cs="Tahoma"/>
          <w:bCs/>
          <w:sz w:val="20"/>
          <w:szCs w:val="20"/>
          <w:lang w:eastAsia="en-GB"/>
        </w:rPr>
        <w:t>http://dx.doi.org/[</w:t>
      </w:r>
      <w:proofErr w:type="gramEnd"/>
      <w:r w:rsidRPr="004B171A">
        <w:rPr>
          <w:rFonts w:ascii="Tahoma" w:eastAsia="Arial" w:hAnsi="Tahoma" w:cs="Tahoma"/>
          <w:bCs/>
          <w:sz w:val="20"/>
          <w:szCs w:val="20"/>
          <w:lang w:eastAsia="en-GB"/>
        </w:rPr>
        <w:t xml:space="preserve">insert DOI]. Use of this Accepted Version is subject to the publisher’s Accepted Manuscript terms of use </w:t>
      </w:r>
      <w:hyperlink r:id="rId11" w:history="1">
        <w:r w:rsidRPr="00176AF9">
          <w:rPr>
            <w:rStyle w:val="Hiperligao"/>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Any use of the Accepted Manuscript not expressly permitted under this subclause (c) is subject to the Licensee’s prior consent.</w:t>
      </w:r>
    </w:p>
    <w:p w14:paraId="66D04FCB" w14:textId="6418893D" w:rsidR="00B6432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B6432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B6432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B6432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B6432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B6432D" w:rsidRPr="00CE406A" w:rsidRDefault="00957753"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8B5031"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8B5031"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8B5031" w:rsidRPr="00C73BB6" w:rsidRDefault="001D6B76"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8B503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8B503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Contribution does not infringe any intellectual property rights (including without limitation copyright, database rights or trade mark rights) or other </w:t>
      </w:r>
      <w:proofErr w:type="gramStart"/>
      <w:r w:rsidRPr="00C73BB6">
        <w:rPr>
          <w:rFonts w:ascii="Tahoma" w:eastAsia="Arial" w:hAnsi="Tahoma" w:cs="Tahoma"/>
          <w:bCs/>
          <w:sz w:val="20"/>
          <w:szCs w:val="20"/>
          <w:lang w:eastAsia="en-GB"/>
        </w:rPr>
        <w:t>third party</w:t>
      </w:r>
      <w:proofErr w:type="gramEnd"/>
      <w:r w:rsidRPr="00C73BB6">
        <w:rPr>
          <w:rFonts w:ascii="Tahoma" w:eastAsia="Arial" w:hAnsi="Tahoma" w:cs="Tahoma"/>
          <w:bCs/>
          <w:sz w:val="20"/>
          <w:szCs w:val="20"/>
          <w:lang w:eastAsia="en-GB"/>
        </w:rPr>
        <w:t xml:space="preserve"> rights and no licence from or payments to a third party are required to publish the Contribution,</w:t>
      </w:r>
    </w:p>
    <w:p w14:paraId="2FAC36A8" w14:textId="3E4B410C" w:rsidR="008B503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8B503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if the Contribution contains materials from other sources (</w:t>
      </w:r>
      <w:proofErr w:type="gramStart"/>
      <w:r>
        <w:rPr>
          <w:rFonts w:ascii="Tahoma" w:eastAsia="Arial" w:hAnsi="Tahoma" w:cs="Tahoma"/>
          <w:bCs/>
          <w:sz w:val="20"/>
          <w:szCs w:val="20"/>
          <w:lang w:eastAsia="en-GB"/>
        </w:rPr>
        <w:t>e.g.</w:t>
      </w:r>
      <w:proofErr w:type="gramEnd"/>
      <w:r>
        <w:rPr>
          <w:rFonts w:ascii="Tahoma" w:eastAsia="Arial" w:hAnsi="Tahoma" w:cs="Tahoma"/>
          <w:bCs/>
          <w:sz w:val="20"/>
          <w:szCs w:val="20"/>
          <w:lang w:eastAsia="en-GB"/>
        </w:rPr>
        <w:t xml:space="preserve">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but on a non-exclusive basis and without the right to use any graphic elements on a stand-alone basis and has cited any such materials correctly;</w:t>
      </w:r>
    </w:p>
    <w:p w14:paraId="758A1820" w14:textId="77777777"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iperligao"/>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BA048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4210B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4210B6" w:rsidRPr="00621C29"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BA048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BA048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4210B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4210B6"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Author agrees that the Licensee may remove or retract the Contribution or publish a correction or other notice in relation to the Contribution if the Licensee determines that such actions are appropriate from an editorial, research integrity, or legal perspective.</w:t>
      </w:r>
    </w:p>
    <w:p w14:paraId="1F442303" w14:textId="517F41CE" w:rsidR="00BA048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BA048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2859A7"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C73BB6" w:rsidRPr="00C73BB6" w:rsidRDefault="00957753"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the Republic of Singapore</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Singapore, Singapore</w:t>
      </w:r>
      <w:r w:rsidRPr="00C73BB6">
        <w:rPr>
          <w:rFonts w:ascii="Tahoma" w:eastAsia="Arial" w:hAnsi="Tahoma" w:cs="Tahoma"/>
          <w:sz w:val="20"/>
          <w:szCs w:val="20"/>
          <w:lang w:eastAsia="en-GB"/>
        </w:rPr>
        <w:t xml:space="preserve"> shall have the exclusive jurisdiction.</w:t>
      </w:r>
    </w:p>
    <w:p w14:paraId="5FD0D40A" w14:textId="77777777" w:rsidR="002859A7" w:rsidRDefault="00957753">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oel="http://schemas.microsoft.com/office/2019/extlst">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2859A7" w:rsidRDefault="001D6B76">
      <w:pPr>
        <w:spacing w:after="0" w:line="240" w:lineRule="auto"/>
        <w:rPr>
          <w:rFonts w:ascii="Arial" w:eastAsia="Arial" w:hAnsi="Arial" w:cs="Arial"/>
          <w:sz w:val="12"/>
          <w:szCs w:val="18"/>
          <w:lang w:eastAsia="en-GB"/>
        </w:rPr>
      </w:pPr>
    </w:p>
    <w:tbl>
      <w:tblPr>
        <w:tblStyle w:val="TabelacomGrelh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2859A7" w:rsidRDefault="00957753">
            <w:pPr>
              <w:spacing w:before="120" w:after="120"/>
              <w:rPr>
                <w:sz w:val="12"/>
                <w:szCs w:val="18"/>
              </w:rPr>
            </w:pPr>
            <w:r>
              <w:rPr>
                <w:sz w:val="12"/>
                <w:szCs w:val="18"/>
              </w:rPr>
              <w:t>Signed for and on behalf of the Author</w:t>
            </w:r>
          </w:p>
          <w:p w14:paraId="12494AE9" w14:textId="77777777" w:rsidR="002859A7" w:rsidRDefault="00957753">
            <w:pPr>
              <w:tabs>
                <w:tab w:val="left" w:pos="724"/>
              </w:tabs>
              <w:spacing w:before="120" w:after="120"/>
              <w:ind w:left="-993"/>
              <w:rPr>
                <w:sz w:val="16"/>
                <w:szCs w:val="16"/>
              </w:rPr>
            </w:pPr>
            <w:r>
              <w:rPr>
                <w:sz w:val="16"/>
                <w:szCs w:val="16"/>
              </w:rPr>
              <w:t>[Ha</w:t>
            </w:r>
          </w:p>
          <w:p w14:paraId="20CB9840" w14:textId="77777777" w:rsidR="002859A7" w:rsidRDefault="001D6B76">
            <w:pPr>
              <w:spacing w:before="120" w:after="120"/>
              <w:ind w:left="-993"/>
              <w:rPr>
                <w:sz w:val="16"/>
                <w:szCs w:val="16"/>
              </w:rPr>
            </w:pPr>
          </w:p>
        </w:tc>
        <w:tc>
          <w:tcPr>
            <w:tcW w:w="567" w:type="dxa"/>
          </w:tcPr>
          <w:p w14:paraId="3D9C8D4B" w14:textId="77777777" w:rsidR="002859A7" w:rsidRDefault="001D6B76">
            <w:pPr>
              <w:spacing w:before="120" w:after="120"/>
              <w:rPr>
                <w:sz w:val="16"/>
                <w:szCs w:val="16"/>
              </w:rPr>
            </w:pPr>
          </w:p>
        </w:tc>
        <w:tc>
          <w:tcPr>
            <w:tcW w:w="3345" w:type="dxa"/>
            <w:tcBorders>
              <w:bottom w:val="single" w:sz="4" w:space="0" w:color="auto"/>
            </w:tcBorders>
          </w:tcPr>
          <w:p w14:paraId="39E53902" w14:textId="77777777" w:rsidR="002859A7" w:rsidRDefault="00957753">
            <w:pPr>
              <w:spacing w:before="120" w:after="120"/>
              <w:rPr>
                <w:sz w:val="12"/>
                <w:szCs w:val="12"/>
              </w:rPr>
            </w:pPr>
            <w:r>
              <w:rPr>
                <w:sz w:val="12"/>
                <w:szCs w:val="12"/>
              </w:rPr>
              <w:t>Print Name:</w:t>
            </w:r>
          </w:p>
        </w:tc>
        <w:tc>
          <w:tcPr>
            <w:tcW w:w="567" w:type="dxa"/>
          </w:tcPr>
          <w:p w14:paraId="29C8D580" w14:textId="77777777" w:rsidR="002859A7" w:rsidRDefault="001D6B76">
            <w:pPr>
              <w:spacing w:before="120" w:after="120"/>
              <w:rPr>
                <w:sz w:val="16"/>
                <w:szCs w:val="16"/>
              </w:rPr>
            </w:pPr>
          </w:p>
        </w:tc>
        <w:tc>
          <w:tcPr>
            <w:tcW w:w="3345" w:type="dxa"/>
            <w:tcBorders>
              <w:bottom w:val="single" w:sz="4" w:space="0" w:color="auto"/>
            </w:tcBorders>
          </w:tcPr>
          <w:p w14:paraId="18B345D3" w14:textId="77777777" w:rsidR="002859A7" w:rsidRDefault="00957753">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2859A7" w:rsidRDefault="001D6B76">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2859A7" w:rsidRDefault="001D6B76">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2859A7" w:rsidRDefault="00957753">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2859A7" w:rsidRDefault="001D6B76">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2859A7" w:rsidRDefault="00957753">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2859A7" w:rsidRDefault="001D6B76">
      <w:pPr>
        <w:spacing w:after="0" w:line="240" w:lineRule="auto"/>
        <w:rPr>
          <w:rFonts w:ascii="Calibri" w:eastAsia="Arial" w:hAnsi="Calibri" w:cs="Calibri"/>
          <w:sz w:val="15"/>
          <w:szCs w:val="15"/>
          <w:lang w:eastAsia="en-GB"/>
        </w:rPr>
      </w:pPr>
    </w:p>
    <w:tbl>
      <w:tblPr>
        <w:tblStyle w:val="TabelacomGrelh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DE3ECC" w:rsidRDefault="00957753"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DE3ECC" w:rsidRDefault="001D6B76"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DE3ECC" w:rsidRDefault="00957753"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1F4F14" w:rsidRDefault="00957753"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1F4F14" w:rsidRDefault="001D6B76"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1F4F14" w:rsidRPr="0051447B" w:rsidRDefault="00957753"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DE3ECC" w:rsidRDefault="001D6B76">
      <w:pPr>
        <w:spacing w:after="0" w:line="240" w:lineRule="auto"/>
        <w:rPr>
          <w:rFonts w:ascii="Calibri" w:eastAsia="Arial" w:hAnsi="Calibri" w:cs="Calibri"/>
          <w:sz w:val="15"/>
          <w:szCs w:val="15"/>
          <w:lang w:eastAsia="en-GB"/>
        </w:rPr>
      </w:pPr>
    </w:p>
    <w:p w14:paraId="4046CB5E" w14:textId="77777777" w:rsidR="00DE3ECC" w:rsidRDefault="001D6B76">
      <w:pPr>
        <w:spacing w:after="0" w:line="240" w:lineRule="auto"/>
        <w:rPr>
          <w:rFonts w:ascii="Calibri" w:eastAsia="Arial" w:hAnsi="Calibri" w:cs="Calibri"/>
          <w:sz w:val="15"/>
          <w:szCs w:val="15"/>
          <w:lang w:eastAsia="en-GB"/>
        </w:rPr>
      </w:pPr>
    </w:p>
    <w:p w14:paraId="29804D7E" w14:textId="3ACCD51C" w:rsidR="002859A7"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Springer Nature Singapore Pte Ltd., 152 Beach Road, #21-01/04 Gateway East, Singapore 189721, Singapore</w:t>
      </w:r>
    </w:p>
    <w:p w14:paraId="3A29A76D" w14:textId="6046EEB7" w:rsidR="002859A7" w:rsidRPr="002D792B"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41A54F8E" w:rsidR="002859A7" w:rsidRPr="00E07945" w:rsidRDefault="001D6B76" w:rsidP="00E07945">
      <w:pPr>
        <w:pStyle w:val="Normal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EF12F" w14:textId="77777777" w:rsidR="001D6B76" w:rsidRDefault="001D6B76">
      <w:pPr>
        <w:spacing w:after="0" w:line="240" w:lineRule="auto"/>
      </w:pPr>
      <w:r>
        <w:separator/>
      </w:r>
    </w:p>
  </w:endnote>
  <w:endnote w:type="continuationSeparator" w:id="0">
    <w:p w14:paraId="64EB5629" w14:textId="77777777" w:rsidR="001D6B76" w:rsidRDefault="001D6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A87DF04" w14:textId="330A8727" w:rsidR="002859A7" w:rsidRDefault="00957753">
            <w:pPr>
              <w:pStyle w:val="Rodap"/>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2862A9">
              <w:rPr>
                <w:bCs/>
                <w:noProof/>
                <w:sz w:val="12"/>
                <w:szCs w:val="16"/>
              </w:rPr>
              <w:t>5</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2862A9">
              <w:rPr>
                <w:bCs/>
                <w:noProof/>
                <w:sz w:val="12"/>
                <w:szCs w:val="16"/>
              </w:rPr>
              <w:t>5</w:t>
            </w:r>
            <w:r>
              <w:rPr>
                <w:bCs/>
                <w:sz w:val="12"/>
                <w:szCs w:val="16"/>
              </w:rPr>
              <w:fldChar w:fldCharType="end"/>
            </w:r>
          </w:p>
        </w:sdtContent>
      </w:sdt>
    </w:sdtContent>
  </w:sdt>
  <w:p w14:paraId="598379E3" w14:textId="77777777" w:rsidR="002859A7" w:rsidRDefault="001D6B7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1DFC3" w14:textId="77777777" w:rsidR="001D6B76" w:rsidRDefault="001D6B76">
      <w:pPr>
        <w:spacing w:after="0" w:line="240" w:lineRule="auto"/>
      </w:pPr>
      <w:r>
        <w:separator/>
      </w:r>
    </w:p>
  </w:footnote>
  <w:footnote w:type="continuationSeparator" w:id="0">
    <w:p w14:paraId="7164CA47" w14:textId="77777777" w:rsidR="001D6B76" w:rsidRDefault="001D6B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3/tvEGwTPv8YKAOeGmpBQa8Bhphq9nxWb9imsQQS2pFAaGfXbs2MC1mpPfP1biJPbqq+aZALqNX/nKIpqeQFYA==" w:salt="1OJ2jEw+avQ8GwuUKYpZ+Q=="/>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C39"/>
    <w:rsid w:val="00066BB0"/>
    <w:rsid w:val="000939B5"/>
    <w:rsid w:val="000A06B8"/>
    <w:rsid w:val="000A1DA3"/>
    <w:rsid w:val="000A7EED"/>
    <w:rsid w:val="000D0ED9"/>
    <w:rsid w:val="00115692"/>
    <w:rsid w:val="00117117"/>
    <w:rsid w:val="00150B2F"/>
    <w:rsid w:val="00151863"/>
    <w:rsid w:val="00163CA3"/>
    <w:rsid w:val="001B411B"/>
    <w:rsid w:val="001C5A15"/>
    <w:rsid w:val="001D43AD"/>
    <w:rsid w:val="001D6B76"/>
    <w:rsid w:val="001E3A49"/>
    <w:rsid w:val="001F494B"/>
    <w:rsid w:val="002007EB"/>
    <w:rsid w:val="00217F99"/>
    <w:rsid w:val="00223A83"/>
    <w:rsid w:val="0023517F"/>
    <w:rsid w:val="002444EA"/>
    <w:rsid w:val="0025102A"/>
    <w:rsid w:val="002843B4"/>
    <w:rsid w:val="002862A9"/>
    <w:rsid w:val="00286482"/>
    <w:rsid w:val="0029766E"/>
    <w:rsid w:val="002B6964"/>
    <w:rsid w:val="002C125D"/>
    <w:rsid w:val="002C1931"/>
    <w:rsid w:val="002C41D6"/>
    <w:rsid w:val="002D758C"/>
    <w:rsid w:val="002F3227"/>
    <w:rsid w:val="003017BB"/>
    <w:rsid w:val="00345FD2"/>
    <w:rsid w:val="003A46CA"/>
    <w:rsid w:val="003A7184"/>
    <w:rsid w:val="003C6FE7"/>
    <w:rsid w:val="003E5565"/>
    <w:rsid w:val="00416A97"/>
    <w:rsid w:val="004503EA"/>
    <w:rsid w:val="0047498E"/>
    <w:rsid w:val="00476C6D"/>
    <w:rsid w:val="004B66CD"/>
    <w:rsid w:val="004E1575"/>
    <w:rsid w:val="004F0B34"/>
    <w:rsid w:val="00511E31"/>
    <w:rsid w:val="00516673"/>
    <w:rsid w:val="005228ED"/>
    <w:rsid w:val="00525211"/>
    <w:rsid w:val="00527C39"/>
    <w:rsid w:val="0053716B"/>
    <w:rsid w:val="00551613"/>
    <w:rsid w:val="005A5DB0"/>
    <w:rsid w:val="005F0109"/>
    <w:rsid w:val="006009ED"/>
    <w:rsid w:val="00627250"/>
    <w:rsid w:val="00661EDE"/>
    <w:rsid w:val="006C3387"/>
    <w:rsid w:val="006D3CA6"/>
    <w:rsid w:val="007025B8"/>
    <w:rsid w:val="00734FB3"/>
    <w:rsid w:val="007527EC"/>
    <w:rsid w:val="00761A15"/>
    <w:rsid w:val="00792EDB"/>
    <w:rsid w:val="007E7010"/>
    <w:rsid w:val="00842F88"/>
    <w:rsid w:val="008510E2"/>
    <w:rsid w:val="008535D2"/>
    <w:rsid w:val="00856AF3"/>
    <w:rsid w:val="00875927"/>
    <w:rsid w:val="00895496"/>
    <w:rsid w:val="008B1B2E"/>
    <w:rsid w:val="008B660B"/>
    <w:rsid w:val="008E19F3"/>
    <w:rsid w:val="008F6BB2"/>
    <w:rsid w:val="00910EEB"/>
    <w:rsid w:val="00957753"/>
    <w:rsid w:val="00962D53"/>
    <w:rsid w:val="00986314"/>
    <w:rsid w:val="00987090"/>
    <w:rsid w:val="00995973"/>
    <w:rsid w:val="009D6A00"/>
    <w:rsid w:val="00A719B9"/>
    <w:rsid w:val="00A71B2B"/>
    <w:rsid w:val="00A76343"/>
    <w:rsid w:val="00A97E46"/>
    <w:rsid w:val="00AC52CC"/>
    <w:rsid w:val="00B51C46"/>
    <w:rsid w:val="00B56D85"/>
    <w:rsid w:val="00B60673"/>
    <w:rsid w:val="00B9341E"/>
    <w:rsid w:val="00C42271"/>
    <w:rsid w:val="00C5477E"/>
    <w:rsid w:val="00C72FA4"/>
    <w:rsid w:val="00C824AC"/>
    <w:rsid w:val="00CC2011"/>
    <w:rsid w:val="00CE5B99"/>
    <w:rsid w:val="00CF00F0"/>
    <w:rsid w:val="00D307B7"/>
    <w:rsid w:val="00DA69B1"/>
    <w:rsid w:val="00DB1922"/>
    <w:rsid w:val="00DB7AF6"/>
    <w:rsid w:val="00DE7FBF"/>
    <w:rsid w:val="00E05120"/>
    <w:rsid w:val="00E14AF4"/>
    <w:rsid w:val="00E14AFD"/>
    <w:rsid w:val="00E61A72"/>
    <w:rsid w:val="00E7360B"/>
    <w:rsid w:val="00E83A4B"/>
    <w:rsid w:val="00ED7073"/>
    <w:rsid w:val="00F20DF9"/>
    <w:rsid w:val="00F46A57"/>
    <w:rsid w:val="00F70A56"/>
    <w:rsid w:val="00F75479"/>
    <w:rsid w:val="00F77AEB"/>
    <w:rsid w:val="00F83BCD"/>
    <w:rsid w:val="00F964C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arter"/>
    <w:uiPriority w:val="99"/>
    <w:semiHidden/>
    <w:unhideWhenUsed/>
    <w:pPr>
      <w:spacing w:after="0" w:line="240" w:lineRule="auto"/>
    </w:pPr>
    <w:rPr>
      <w:rFonts w:ascii="Arial" w:eastAsia="Arial" w:hAnsi="Arial" w:cs="Arial"/>
      <w:sz w:val="20"/>
      <w:szCs w:val="20"/>
      <w:lang w:eastAsia="en-GB"/>
    </w:rPr>
  </w:style>
  <w:style w:type="character" w:customStyle="1" w:styleId="TextodecomentrioCarter">
    <w:name w:val="Texto de comentário Caráter"/>
    <w:basedOn w:val="Tipodeletrapredefinidodopargrafo"/>
    <w:link w:val="Textodecomentrio"/>
    <w:uiPriority w:val="99"/>
    <w:semiHidden/>
    <w:rPr>
      <w:rFonts w:ascii="Arial" w:eastAsia="Arial" w:hAnsi="Arial" w:cs="Arial"/>
      <w:sz w:val="20"/>
      <w:szCs w:val="20"/>
      <w:lang w:eastAsia="en-GB"/>
    </w:rPr>
  </w:style>
  <w:style w:type="character" w:styleId="Refdecomentrio">
    <w:name w:val="annotation reference"/>
    <w:basedOn w:val="Tipodeletrapredefinidodopargrafo"/>
    <w:uiPriority w:val="99"/>
    <w:semiHidden/>
    <w:unhideWhenUsed/>
    <w:rPr>
      <w:sz w:val="16"/>
      <w:szCs w:val="16"/>
    </w:rPr>
  </w:style>
  <w:style w:type="table" w:styleId="TabelacomGrelha">
    <w:name w:val="Table Grid"/>
    <w:basedOn w:val="Tabela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arte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CabealhoCarter">
    <w:name w:val="Cabeçalho Caráter"/>
    <w:basedOn w:val="Tipodeletrapredefinidodopargrafo"/>
    <w:link w:val="Cabealho"/>
    <w:uiPriority w:val="99"/>
    <w:rPr>
      <w:rFonts w:ascii="Arial" w:eastAsia="Arial" w:hAnsi="Arial" w:cs="Arial"/>
      <w:lang w:eastAsia="en-GB"/>
    </w:rPr>
  </w:style>
  <w:style w:type="paragraph" w:styleId="Rodap">
    <w:name w:val="footer"/>
    <w:basedOn w:val="Normal"/>
    <w:link w:val="RodapCarte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RodapCarter">
    <w:name w:val="Rodapé Caráter"/>
    <w:basedOn w:val="Tipodeletrapredefinidodopargrafo"/>
    <w:link w:val="Rodap"/>
    <w:uiPriority w:val="99"/>
    <w:rPr>
      <w:rFonts w:ascii="Arial" w:eastAsia="Arial" w:hAnsi="Arial" w:cs="Arial"/>
      <w:lang w:eastAsia="en-GB"/>
    </w:rPr>
  </w:style>
  <w:style w:type="table" w:customStyle="1" w:styleId="TableGrid1">
    <w:name w:val="Table Grid1"/>
    <w:basedOn w:val="Tabelanormal"/>
    <w:next w:val="TabelacomGrelh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Pr>
      <w:rFonts w:ascii="Segoe UI" w:hAnsi="Segoe UI" w:cs="Segoe UI"/>
      <w:sz w:val="18"/>
      <w:szCs w:val="18"/>
    </w:rPr>
  </w:style>
  <w:style w:type="character" w:styleId="TextodoMarcadordePosio">
    <w:name w:val="Placeholder Text"/>
    <w:basedOn w:val="Tipodeletrapredefinidodopargrafo"/>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argrafodaLista">
    <w:name w:val="List Paragraph"/>
    <w:basedOn w:val="Normal"/>
    <w:uiPriority w:val="34"/>
    <w:qFormat/>
    <w:pPr>
      <w:ind w:left="720"/>
      <w:contextualSpacing/>
    </w:pPr>
  </w:style>
  <w:style w:type="paragraph" w:styleId="Assuntodecomentrio">
    <w:name w:val="annotation subject"/>
    <w:basedOn w:val="Textodecomentrio"/>
    <w:next w:val="Textodecomentrio"/>
    <w:link w:val="AssuntodecomentrioCarter"/>
    <w:uiPriority w:val="99"/>
    <w:semiHidden/>
    <w:unhideWhenUsed/>
    <w:pPr>
      <w:spacing w:after="160"/>
    </w:pPr>
    <w:rPr>
      <w:rFonts w:asciiTheme="minorHAnsi" w:eastAsiaTheme="minorHAnsi" w:hAnsiTheme="minorHAnsi" w:cstheme="minorBidi"/>
      <w:b/>
      <w:bCs/>
      <w:lang w:eastAsia="en-US"/>
    </w:rPr>
  </w:style>
  <w:style w:type="character" w:customStyle="1" w:styleId="AssuntodecomentrioCarter">
    <w:name w:val="Assunto de comentário Caráter"/>
    <w:basedOn w:val="TextodecomentrioCarter"/>
    <w:link w:val="Assuntodecomentrio"/>
    <w:uiPriority w:val="99"/>
    <w:semiHidden/>
    <w:rPr>
      <w:rFonts w:ascii="Arial" w:eastAsia="Arial" w:hAnsi="Arial" w:cs="Arial"/>
      <w:b/>
      <w:bCs/>
      <w:sz w:val="20"/>
      <w:szCs w:val="20"/>
      <w:lang w:eastAsia="en-GB"/>
    </w:rPr>
  </w:style>
  <w:style w:type="paragraph" w:styleId="Reviso">
    <w:name w:val="Revision"/>
    <w:hidden/>
    <w:uiPriority w:val="99"/>
    <w:semiHidden/>
    <w:pPr>
      <w:spacing w:after="0" w:line="240" w:lineRule="auto"/>
    </w:pPr>
  </w:style>
  <w:style w:type="table" w:customStyle="1" w:styleId="TableGrid2">
    <w:name w:val="Table Grid2"/>
    <w:basedOn w:val="Tabelanormal"/>
    <w:next w:val="TabelacomGrelha"/>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elanormal"/>
    <w:next w:val="TabelacomGrelh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basedOn w:val="Tipodeletrapredefinidodopargrafo"/>
    <w:uiPriority w:val="99"/>
    <w:unhideWhenUsed/>
    <w:rPr>
      <w:color w:val="0563C1" w:themeColor="hyperlink"/>
      <w:u w:val="single"/>
    </w:rPr>
  </w:style>
  <w:style w:type="character" w:customStyle="1" w:styleId="UnresolvedMention1">
    <w:name w:val="Unresolved Mention1"/>
    <w:basedOn w:val="Tipodeletrapredefinidodopargrafo"/>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600138876">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springer.com/gp/authors-editors/conference-proceedings/conference-proceedings-guidelin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8973D6" w:rsidRDefault="006A6696" w:rsidP="006A6696">
          <w:pPr>
            <w:pStyle w:val="22A007FA09B0416FAE2AB143EF3D80A9"/>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0B2FCF"/>
    <w:rsid w:val="000F7795"/>
    <w:rsid w:val="001166B6"/>
    <w:rsid w:val="001360DD"/>
    <w:rsid w:val="00212A86"/>
    <w:rsid w:val="002A31A4"/>
    <w:rsid w:val="002C765F"/>
    <w:rsid w:val="002E68C9"/>
    <w:rsid w:val="003827B1"/>
    <w:rsid w:val="0041578C"/>
    <w:rsid w:val="0042401E"/>
    <w:rsid w:val="004C529E"/>
    <w:rsid w:val="00516102"/>
    <w:rsid w:val="00546B17"/>
    <w:rsid w:val="00571034"/>
    <w:rsid w:val="00575ED0"/>
    <w:rsid w:val="005B0921"/>
    <w:rsid w:val="00671165"/>
    <w:rsid w:val="006A6696"/>
    <w:rsid w:val="006B34E7"/>
    <w:rsid w:val="006C071E"/>
    <w:rsid w:val="006C35F9"/>
    <w:rsid w:val="00716D66"/>
    <w:rsid w:val="00742BA3"/>
    <w:rsid w:val="0075009C"/>
    <w:rsid w:val="00774165"/>
    <w:rsid w:val="00793FA3"/>
    <w:rsid w:val="008136D0"/>
    <w:rsid w:val="00823D58"/>
    <w:rsid w:val="00866E3F"/>
    <w:rsid w:val="008973D6"/>
    <w:rsid w:val="008A51F6"/>
    <w:rsid w:val="008C7AC0"/>
    <w:rsid w:val="009504C1"/>
    <w:rsid w:val="00967D35"/>
    <w:rsid w:val="009F7E10"/>
    <w:rsid w:val="00A1700F"/>
    <w:rsid w:val="00A77553"/>
    <w:rsid w:val="00A92410"/>
    <w:rsid w:val="00B1416F"/>
    <w:rsid w:val="00B231E4"/>
    <w:rsid w:val="00B72BD1"/>
    <w:rsid w:val="00C24EDB"/>
    <w:rsid w:val="00C35570"/>
    <w:rsid w:val="00C453A4"/>
    <w:rsid w:val="00C47363"/>
    <w:rsid w:val="00C533A8"/>
    <w:rsid w:val="00C70F49"/>
    <w:rsid w:val="00C72E35"/>
    <w:rsid w:val="00CC0B2A"/>
    <w:rsid w:val="00CE1E64"/>
    <w:rsid w:val="00D758E5"/>
    <w:rsid w:val="00DF0739"/>
    <w:rsid w:val="00DF6D14"/>
    <w:rsid w:val="00E11F79"/>
    <w:rsid w:val="00E51FB7"/>
    <w:rsid w:val="00E61851"/>
    <w:rsid w:val="00E80E29"/>
    <w:rsid w:val="00F335CB"/>
    <w:rsid w:val="00FB145F"/>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6A6696"/>
    <w:rPr>
      <w:color w:val="808080"/>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22A007FA09B0416FAE2AB143EF3D80A9">
    <w:name w:val="22A007FA09B0416FAE2AB143EF3D80A9"/>
    <w:rsid w:val="006A6696"/>
  </w:style>
  <w:style w:type="paragraph" w:customStyle="1" w:styleId="000213994DFB4856AB7CB3298703BD78">
    <w:name w:val="000213994DFB4856AB7CB3298703BD78"/>
    <w:rsid w:val="00967D35"/>
    <w:rPr>
      <w:lang w:val="pt-PT" w:eastAsia="pt-P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8.6.17422.1" MinimumVersion="7.2.0.0"/>
</file>

<file path=customXml/itemProps1.xml><?xml version="1.0" encoding="utf-8"?>
<ds:datastoreItem xmlns:ds="http://schemas.openxmlformats.org/officeDocument/2006/customXml" ds:itemID="{09B75FB0-1935-49E4-BC05-88C112FF3589}">
  <ds:schemaRefs>
    <ds:schemaRef ds:uri="http://schemas.business-integrity.com/dealbuilder/2006/answers"/>
  </ds:schemaRefs>
</ds:datastoreItem>
</file>

<file path=customXml/itemProps2.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1988</Words>
  <Characters>10740</Characters>
  <Application>Microsoft Office Word</Application>
  <DocSecurity>0</DocSecurity>
  <Lines>89</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 ._. . ._ProceedingsPaper_LTP_ST</vt:lpstr>
      <vt:lpstr>. . ._. . ._ProceedingsPaper_LTP_ST</vt:lpstr>
    </vt:vector>
  </TitlesOfParts>
  <Company>Springer Nature IT</Company>
  <LinksUpToDate>false</LinksUpToDate>
  <CharactersWithSpaces>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António José Abreu Silva</cp:lastModifiedBy>
  <cp:revision>2</cp:revision>
  <dcterms:created xsi:type="dcterms:W3CDTF">2026-09-08T23:05:00Z</dcterms:created>
  <dcterms:modified xsi:type="dcterms:W3CDTF">2026-09-08T23:05:00Z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AAAAAAAFWyE=</vt:lpwstr>
  </property>
  <property fmtid="{D5CDD505-2E9C-101B-9397-08002B2CF9AE}" pid="4" name="GrammarlyDocumentId">
    <vt:lpwstr>d3f12c546f1922562165de745c4cc71940811704119a907030c1f85fded0d5cb</vt:lpwstr>
  </property>
</Properties>
</file>